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6426" w14:textId="5C7957F5" w:rsidR="000B07A2" w:rsidRPr="00AE471E" w:rsidRDefault="000B07A2" w:rsidP="000B07A2">
      <w:pPr>
        <w:spacing w:line="360" w:lineRule="auto"/>
        <w:jc w:val="center"/>
        <w:rPr>
          <w:rFonts w:ascii="Arial Black" w:hAnsi="Arial Black" w:cs="Arial"/>
          <w:b/>
          <w:i/>
          <w:iCs/>
          <w:sz w:val="24"/>
          <w:u w:val="single"/>
        </w:rPr>
      </w:pPr>
      <w:r w:rsidRPr="00AE471E">
        <w:rPr>
          <w:rFonts w:ascii="Arial Black" w:hAnsi="Arial Black" w:cs="Arial"/>
          <w:b/>
          <w:i/>
          <w:iCs/>
          <w:sz w:val="24"/>
          <w:u w:val="single"/>
        </w:rPr>
        <w:t>Wytyczne dotyczące organizowania i przeprowadzania egzaminu</w:t>
      </w:r>
    </w:p>
    <w:p w14:paraId="4201CF4F" w14:textId="62B4FD82" w:rsidR="000B07A2" w:rsidRPr="00AE471E" w:rsidRDefault="000B07A2" w:rsidP="000B07A2">
      <w:pPr>
        <w:jc w:val="center"/>
        <w:rPr>
          <w:rFonts w:ascii="Arial Black" w:hAnsi="Arial Black"/>
          <w:i/>
          <w:iCs/>
          <w:u w:val="single"/>
        </w:rPr>
      </w:pPr>
      <w:r w:rsidRPr="00AE471E">
        <w:rPr>
          <w:rFonts w:ascii="Arial Black" w:hAnsi="Arial Black" w:cs="Arial"/>
          <w:b/>
          <w:i/>
          <w:iCs/>
          <w:sz w:val="24"/>
          <w:u w:val="single"/>
        </w:rPr>
        <w:t>ósmoklasisty w 2020 r.</w:t>
      </w:r>
      <w:r w:rsidR="00AE471E">
        <w:rPr>
          <w:rFonts w:ascii="Arial Black" w:hAnsi="Arial Black" w:cs="Arial"/>
          <w:b/>
          <w:i/>
          <w:iCs/>
          <w:sz w:val="24"/>
          <w:u w:val="single"/>
        </w:rPr>
        <w:t xml:space="preserve"> w Szkole Podstawowej im. A. Mickiewicza w Dygowie</w:t>
      </w:r>
    </w:p>
    <w:p w14:paraId="69354A10" w14:textId="77777777" w:rsidR="007C05D5" w:rsidRPr="00DB5CF6" w:rsidRDefault="007C05D5" w:rsidP="005C5FD2">
      <w:pPr>
        <w:spacing w:line="360" w:lineRule="auto"/>
        <w:rPr>
          <w:rFonts w:ascii="Arial" w:hAnsi="Arial" w:cs="Arial"/>
          <w:b/>
          <w:bCs/>
          <w:sz w:val="24"/>
        </w:rPr>
      </w:pPr>
    </w:p>
    <w:p w14:paraId="1D1D2E33" w14:textId="2D480279" w:rsidR="005C5FD2" w:rsidRDefault="005C5FD2" w:rsidP="00CE017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egzamin może przyjść wyłącznie osoba zdrowa (zdający, nauczyciel, inni pracownicy szkoły), bez objawów chorobowych sugerujących chorobę zaka</w:t>
      </w:r>
      <w:r w:rsidR="00CE017F">
        <w:rPr>
          <w:rFonts w:ascii="Arial" w:hAnsi="Arial" w:cs="Arial"/>
          <w:sz w:val="24"/>
        </w:rPr>
        <w:t>ź</w:t>
      </w:r>
      <w:r>
        <w:rPr>
          <w:rFonts w:ascii="Arial" w:hAnsi="Arial" w:cs="Arial"/>
          <w:sz w:val="24"/>
        </w:rPr>
        <w:t>ną</w:t>
      </w:r>
      <w:r w:rsidR="00CE017F">
        <w:rPr>
          <w:rFonts w:ascii="Arial" w:hAnsi="Arial" w:cs="Arial"/>
          <w:sz w:val="24"/>
        </w:rPr>
        <w:t>.</w:t>
      </w:r>
    </w:p>
    <w:p w14:paraId="33D4935B" w14:textId="718E4FD1" w:rsidR="00CE017F" w:rsidRDefault="00CE017F" w:rsidP="00CE017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Zdający, nauczyciel oraz każda osoba uczestnicząca w przeprowadzaniu egzaminu nie może przyjść na egzamin, jeżeli przebywa w domu z osobą na kwarantannie lub izolacji w warunkach domowych albo sama jest objęta kwarantanną lub izolacją w warunkach domowych.</w:t>
      </w:r>
    </w:p>
    <w:p w14:paraId="64A18D08" w14:textId="77777777" w:rsidR="00DB5CF6" w:rsidRDefault="00CE017F" w:rsidP="00DB5C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Rodzic prawny opiekun nie może wejść z dzieckiem na teren szkoły, z wyjątkiem sytuacji, kiedy zdający wymaga pomocy np. w poruszaniu się.</w:t>
      </w:r>
    </w:p>
    <w:p w14:paraId="71F8B3F8" w14:textId="172E41DE" w:rsidR="009B1CB9" w:rsidRPr="00DB5CF6" w:rsidRDefault="00CE017F" w:rsidP="00DB5C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DB5CF6">
        <w:rPr>
          <w:rFonts w:ascii="Arial" w:hAnsi="Arial" w:cs="Arial"/>
          <w:sz w:val="24"/>
          <w:u w:val="single"/>
        </w:rPr>
        <w:t>Zdający nie powinni wnosić na teren szkoły zbędnych rzeczy, w tym książek, telefonów komórkowych, maskotek.</w:t>
      </w:r>
    </w:p>
    <w:p w14:paraId="66400A01" w14:textId="5EE188F6" w:rsidR="009B1CB9" w:rsidRPr="00DB5CF6" w:rsidRDefault="00CE017F" w:rsidP="009B1C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DB5CF6">
        <w:rPr>
          <w:rFonts w:ascii="Arial" w:hAnsi="Arial" w:cs="Arial"/>
          <w:sz w:val="24"/>
          <w:u w:val="single"/>
        </w:rPr>
        <w:t>Na egzaminie każdy zdający korzysta z własnych przyborów piśmienniczych, linijki.</w:t>
      </w:r>
    </w:p>
    <w:p w14:paraId="0D502368" w14:textId="3C6734D5" w:rsidR="009B1CB9" w:rsidRDefault="009B1CB9" w:rsidP="009B1C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nie zapewnia wody pitnej. Na egzamin należy przynieść własną butelkę z wodą.</w:t>
      </w:r>
    </w:p>
    <w:p w14:paraId="5E62B43B" w14:textId="77777777" w:rsidR="007C05D5" w:rsidRDefault="007C05D5" w:rsidP="007C05D5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7E54AC05" w14:textId="0BA92802" w:rsidR="009B1CB9" w:rsidRDefault="009B1CB9" w:rsidP="009B1CB9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9B1CB9">
        <w:rPr>
          <w:rFonts w:ascii="Arial" w:hAnsi="Arial" w:cs="Arial"/>
          <w:b/>
          <w:bCs/>
          <w:sz w:val="24"/>
        </w:rPr>
        <w:t>Środki bezpieczeństwa osobistego</w:t>
      </w:r>
    </w:p>
    <w:p w14:paraId="73708FC4" w14:textId="77777777" w:rsidR="007C05D5" w:rsidRDefault="007C05D5" w:rsidP="009B1CB9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50F00B2F" w14:textId="5A9DA7EF" w:rsidR="009B1CB9" w:rsidRDefault="009B1CB9" w:rsidP="009B1C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9B1CB9">
        <w:rPr>
          <w:rFonts w:ascii="Arial" w:hAnsi="Arial" w:cs="Arial"/>
          <w:sz w:val="24"/>
        </w:rPr>
        <w:t>Czekając na wejście do szkoły</w:t>
      </w:r>
      <w:r>
        <w:rPr>
          <w:rFonts w:ascii="Arial" w:hAnsi="Arial" w:cs="Arial"/>
          <w:sz w:val="24"/>
        </w:rPr>
        <w:t xml:space="preserve"> albo </w:t>
      </w:r>
      <w:r w:rsidR="004C546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ali egzaminacyjnej, zdający zachowują odpowiedni odstęp (co najmniej 1,5 m) oraz mają zakryte usta i nos.</w:t>
      </w:r>
    </w:p>
    <w:p w14:paraId="6F3050CD" w14:textId="4A01C29B" w:rsidR="009B1CB9" w:rsidRDefault="009B1CB9" w:rsidP="009B1C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teren szkoły mogą wejść wyłącznie osoby z zakrytymi ustami i </w:t>
      </w:r>
      <w:r w:rsidR="00AE471E">
        <w:rPr>
          <w:rFonts w:ascii="Arial" w:hAnsi="Arial" w:cs="Arial"/>
          <w:sz w:val="24"/>
        </w:rPr>
        <w:t>nosem (maseczki</w:t>
      </w:r>
      <w:r>
        <w:rPr>
          <w:rFonts w:ascii="Arial" w:hAnsi="Arial" w:cs="Arial"/>
          <w:sz w:val="24"/>
        </w:rPr>
        <w:t xml:space="preserve"> jedno – lub wielorazowe, materiałowe, przyłbice – w szczególności w przypadku osób, które ze względów zdrowotnych nie mogą zakrywać ust i nosa maseczką). </w:t>
      </w:r>
      <w:r w:rsidRPr="00BE0A18">
        <w:rPr>
          <w:rFonts w:ascii="Arial" w:hAnsi="Arial" w:cs="Arial"/>
          <w:sz w:val="24"/>
        </w:rPr>
        <w:t xml:space="preserve">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sal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</w:rPr>
        <w:t>.</w:t>
      </w:r>
    </w:p>
    <w:p w14:paraId="323F9C19" w14:textId="77777777" w:rsidR="003E1C20" w:rsidRPr="00BE0A18" w:rsidRDefault="003E1C20" w:rsidP="003E1C2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4D5441C6" w14:textId="189A8237" w:rsidR="003E1C20" w:rsidRPr="00BE0A18" w:rsidRDefault="003E1C20" w:rsidP="003E1C2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  <w:r>
        <w:rPr>
          <w:rFonts w:ascii="Arial" w:hAnsi="Arial" w:cs="Arial"/>
          <w:sz w:val="24"/>
          <w:szCs w:val="24"/>
        </w:rPr>
        <w:t>,</w:t>
      </w:r>
    </w:p>
    <w:p w14:paraId="346C28D7" w14:textId="7A8233D8" w:rsidR="003E1C20" w:rsidRPr="00BE0A18" w:rsidRDefault="003E1C20" w:rsidP="003E1C2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>
        <w:rPr>
          <w:rFonts w:ascii="Arial" w:hAnsi="Arial" w:cs="Arial"/>
          <w:sz w:val="24"/>
          <w:szCs w:val="24"/>
        </w:rPr>
        <w:t>,</w:t>
      </w:r>
    </w:p>
    <w:p w14:paraId="346786C4" w14:textId="77777777" w:rsidR="003E1C20" w:rsidRPr="00BE0A18" w:rsidRDefault="003E1C20" w:rsidP="003E1C2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75347701" w14:textId="54E7E526" w:rsidR="003E1C20" w:rsidRDefault="003E1C20" w:rsidP="009B1C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3E1C20">
        <w:rPr>
          <w:rFonts w:ascii="Arial" w:hAnsi="Arial" w:cs="Arial"/>
          <w:sz w:val="24"/>
          <w:u w:val="single"/>
        </w:rPr>
        <w:t xml:space="preserve">Zarówno zdający, jak i członkowie zespołu nadzorującego mogą – jeżeli uznają to za właściwe – mieć zakryte usta i nos w trakcie egzaminu, nawet </w:t>
      </w:r>
      <w:r w:rsidRPr="003E1C20">
        <w:rPr>
          <w:rFonts w:ascii="Arial" w:hAnsi="Arial" w:cs="Arial"/>
          <w:sz w:val="24"/>
          <w:u w:val="single"/>
        </w:rPr>
        <w:br/>
        <w:t xml:space="preserve">po zajęciu miejsca przy stoliku / stanowisku egzaminacyjnym (w przypadku zdających) lub kiedy obserwują przebieg egzaminu, siedząc albo stojąc </w:t>
      </w:r>
      <w:r w:rsidRPr="003E1C20">
        <w:rPr>
          <w:rFonts w:ascii="Arial" w:hAnsi="Arial" w:cs="Arial"/>
          <w:sz w:val="24"/>
          <w:u w:val="single"/>
        </w:rPr>
        <w:br/>
        <w:t>(w przypadku członków zespołu nadzorującego i innych osób zaangażowanych w przeprowadzanie egzaminu w danej sali).</w:t>
      </w:r>
    </w:p>
    <w:p w14:paraId="5F4ED358" w14:textId="03F3E97E" w:rsidR="003E1C20" w:rsidRPr="003E1C20" w:rsidRDefault="003E1C20" w:rsidP="009B1C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BE0A18">
        <w:rPr>
          <w:rFonts w:ascii="Arial" w:hAnsi="Arial" w:cs="Arial"/>
          <w:sz w:val="24"/>
        </w:rPr>
        <w:t>Zdający, którzy ze względów zdrowotnych nie mogą zakrywać ust i nosa maseczką, mogą nosić przyłbicę</w:t>
      </w:r>
      <w:r>
        <w:rPr>
          <w:rFonts w:ascii="Arial" w:hAnsi="Arial" w:cs="Arial"/>
          <w:sz w:val="24"/>
        </w:rPr>
        <w:t>.</w:t>
      </w:r>
    </w:p>
    <w:p w14:paraId="3FAB4C51" w14:textId="1F182997" w:rsidR="003E1C20" w:rsidRPr="003E1C20" w:rsidRDefault="003E1C20" w:rsidP="003E1C2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u w:val="single"/>
        </w:rPr>
      </w:pPr>
      <w:r w:rsidRPr="003E1C20">
        <w:rPr>
          <w:rFonts w:ascii="Arial" w:hAnsi="Arial" w:cs="Arial"/>
          <w:sz w:val="24"/>
          <w:u w:val="single"/>
        </w:rPr>
        <w:t xml:space="preserve">Przed rozpoczęciem egzaminu należy poinformować zdających </w:t>
      </w:r>
      <w:r w:rsidRPr="003E1C20">
        <w:rPr>
          <w:rFonts w:ascii="Arial" w:hAnsi="Arial" w:cs="Arial"/>
          <w:sz w:val="24"/>
          <w:u w:val="single"/>
        </w:rPr>
        <w:br/>
        <w:t>o obowiązujących zasadach bezpieczeństwa, w tym przede wszystkim:</w:t>
      </w:r>
    </w:p>
    <w:p w14:paraId="299B9B5D" w14:textId="77777777" w:rsidR="003E1C20" w:rsidRPr="00BE0A18" w:rsidRDefault="003E1C20" w:rsidP="003E1C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14:paraId="51A413C1" w14:textId="77777777" w:rsidR="003E1C20" w:rsidRPr="00BE0A18" w:rsidRDefault="003E1C20" w:rsidP="003E1C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pracy z arkuszem egzaminacyjnym</w:t>
      </w:r>
    </w:p>
    <w:p w14:paraId="1E96AC35" w14:textId="77777777" w:rsidR="003E1C20" w:rsidRPr="00BE0A18" w:rsidRDefault="003E1C20" w:rsidP="003E1C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14:paraId="15591F9C" w14:textId="77777777" w:rsidR="003E1C20" w:rsidRPr="00BE0A18" w:rsidRDefault="003E1C20" w:rsidP="003E1C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zakończonym egzaminie.</w:t>
      </w:r>
    </w:p>
    <w:p w14:paraId="5AE315B1" w14:textId="7A701A90" w:rsidR="003E1C20" w:rsidRPr="003E1C20" w:rsidRDefault="003E1C20" w:rsidP="003E1C2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3E1C20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Pr="003E1C20">
        <w:rPr>
          <w:rFonts w:ascii="Arial" w:hAnsi="Arial" w:cs="Arial"/>
          <w:sz w:val="24"/>
        </w:rPr>
        <w:br/>
        <w:t>W tym celu</w:t>
      </w:r>
      <w:r>
        <w:rPr>
          <w:rFonts w:ascii="Arial" w:hAnsi="Arial" w:cs="Arial"/>
          <w:sz w:val="24"/>
        </w:rPr>
        <w:t xml:space="preserve"> szczegółowe informacje o godzinach, o </w:t>
      </w:r>
      <w:r w:rsidR="00AE471E">
        <w:rPr>
          <w:rFonts w:ascii="Arial" w:hAnsi="Arial" w:cs="Arial"/>
          <w:sz w:val="24"/>
        </w:rPr>
        <w:t>której uczniowie</w:t>
      </w:r>
      <w:r>
        <w:rPr>
          <w:rFonts w:ascii="Arial" w:hAnsi="Arial" w:cs="Arial"/>
          <w:sz w:val="24"/>
        </w:rPr>
        <w:t xml:space="preserve"> powinni stawić się w szkole</w:t>
      </w:r>
      <w:r w:rsidR="00DB5CF6">
        <w:rPr>
          <w:rFonts w:ascii="Arial" w:hAnsi="Arial" w:cs="Arial"/>
          <w:sz w:val="24"/>
        </w:rPr>
        <w:t>, o sposobie wejścia do szkoły itd. zostaną przekazane w odrębnym dokumencie.</w:t>
      </w:r>
    </w:p>
    <w:p w14:paraId="0662B5E3" w14:textId="61FF054F" w:rsidR="003E1C20" w:rsidRDefault="00DB5CF6" w:rsidP="009B1C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DB5CF6">
        <w:rPr>
          <w:rFonts w:ascii="Arial" w:hAnsi="Arial" w:cs="Arial"/>
          <w:sz w:val="24"/>
          <w:u w:val="single"/>
        </w:rPr>
        <w:t>Należy</w:t>
      </w:r>
      <w:r w:rsidRPr="00DB5CF6">
        <w:rPr>
          <w:rFonts w:ascii="Arial" w:hAnsi="Arial" w:cs="Arial"/>
          <w:color w:val="FF0000"/>
          <w:sz w:val="24"/>
          <w:u w:val="single"/>
        </w:rPr>
        <w:t> </w:t>
      </w:r>
      <w:r w:rsidRPr="00DB5CF6">
        <w:rPr>
          <w:rFonts w:ascii="Arial" w:hAnsi="Arial" w:cs="Arial"/>
          <w:sz w:val="24"/>
          <w:szCs w:val="24"/>
          <w:u w:val="single"/>
        </w:rPr>
        <w:t>poinstruować zdających, aby wrażeniami po egzaminie dzielili się między sobą z wykorzystaniem mediów społecznościowych</w:t>
      </w:r>
      <w:r w:rsidRPr="00DB5CF6">
        <w:rPr>
          <w:rFonts w:ascii="Arial" w:hAnsi="Arial" w:cs="Arial"/>
          <w:sz w:val="24"/>
          <w:u w:val="single"/>
        </w:rPr>
        <w:t>, komunikatorów, telefonicznie, a unikali spotkań w grupie, np. przy wejściu do szkoły.</w:t>
      </w:r>
    </w:p>
    <w:p w14:paraId="65450F09" w14:textId="4012CC39" w:rsidR="005C5FD2" w:rsidRPr="000B07A2" w:rsidRDefault="00DB5CF6" w:rsidP="005C5F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9C1039">
        <w:rPr>
          <w:rFonts w:ascii="Arial" w:hAnsi="Arial" w:cs="Arial"/>
          <w:sz w:val="24"/>
        </w:rPr>
        <w:t>Zdający może opuścić na stałe salę egzaminacyjną (jeżeli zakończył pracę z arkuszem) najpóźniej na 15 minut przed czasem wyznaczonym jako czas</w:t>
      </w:r>
      <w:r w:rsidRPr="00DB5CF6">
        <w:rPr>
          <w:rFonts w:ascii="Arial" w:hAnsi="Arial" w:cs="Arial"/>
          <w:sz w:val="24"/>
        </w:rPr>
        <w:t xml:space="preserve"> </w:t>
      </w:r>
      <w:r w:rsidRPr="009C1039">
        <w:rPr>
          <w:rFonts w:ascii="Arial" w:hAnsi="Arial" w:cs="Arial"/>
          <w:sz w:val="24"/>
        </w:rPr>
        <w:t>zakończenia pracy z arkuszem. W ciągu ostatnich 15 minut przed zakończeniem egzaminu (nawet jeżeli zdający skończył pracę z arkuszem egzaminacyjnym) zdający nie opuszczają sali egzaminacyjnej.</w:t>
      </w:r>
    </w:p>
    <w:sectPr w:rsidR="005C5FD2" w:rsidRPr="000B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9D1D" w14:textId="77777777" w:rsidR="00D76B8A" w:rsidRDefault="00D76B8A" w:rsidP="005C5FD2">
      <w:r>
        <w:separator/>
      </w:r>
    </w:p>
  </w:endnote>
  <w:endnote w:type="continuationSeparator" w:id="0">
    <w:p w14:paraId="1F49EB0D" w14:textId="77777777" w:rsidR="00D76B8A" w:rsidRDefault="00D76B8A" w:rsidP="005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C401" w14:textId="77777777" w:rsidR="00D76B8A" w:rsidRDefault="00D76B8A" w:rsidP="005C5FD2">
      <w:r>
        <w:separator/>
      </w:r>
    </w:p>
  </w:footnote>
  <w:footnote w:type="continuationSeparator" w:id="0">
    <w:p w14:paraId="129C82A3" w14:textId="77777777" w:rsidR="00D76B8A" w:rsidRDefault="00D76B8A" w:rsidP="005C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8A5"/>
    <w:multiLevelType w:val="hybridMultilevel"/>
    <w:tmpl w:val="576E9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E95DF8"/>
    <w:multiLevelType w:val="hybridMultilevel"/>
    <w:tmpl w:val="FD066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65FB9"/>
    <w:multiLevelType w:val="hybridMultilevel"/>
    <w:tmpl w:val="00BC666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F20EC2"/>
    <w:multiLevelType w:val="hybridMultilevel"/>
    <w:tmpl w:val="C9DC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A918CC"/>
    <w:multiLevelType w:val="hybridMultilevel"/>
    <w:tmpl w:val="A914FC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D2"/>
    <w:rsid w:val="000B07A2"/>
    <w:rsid w:val="003A76FB"/>
    <w:rsid w:val="003E1C20"/>
    <w:rsid w:val="004C546B"/>
    <w:rsid w:val="005C5FD2"/>
    <w:rsid w:val="005E7CC2"/>
    <w:rsid w:val="007C05D5"/>
    <w:rsid w:val="009B1CB9"/>
    <w:rsid w:val="00AE471E"/>
    <w:rsid w:val="00B65163"/>
    <w:rsid w:val="00CE017F"/>
    <w:rsid w:val="00D76B8A"/>
    <w:rsid w:val="00D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24FB"/>
  <w15:chartTrackingRefBased/>
  <w15:docId w15:val="{DE1A7B85-75E4-454E-9005-E9DC50D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FD2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5F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FD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FD2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5C5F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8</cp:revision>
  <dcterms:created xsi:type="dcterms:W3CDTF">2020-05-26T14:54:00Z</dcterms:created>
  <dcterms:modified xsi:type="dcterms:W3CDTF">2020-05-26T18:14:00Z</dcterms:modified>
</cp:coreProperties>
</file>